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017B1" w14:textId="77777777" w:rsidR="008179EE" w:rsidRPr="000F756E" w:rsidRDefault="008179EE" w:rsidP="0056385E">
      <w:pPr>
        <w:pStyle w:val="Nagwek2"/>
        <w:rPr>
          <w:color w:val="000000" w:themeColor="text1"/>
        </w:rPr>
      </w:pPr>
      <w:r w:rsidRPr="000F756E">
        <w:rPr>
          <w:color w:val="000000" w:themeColor="text1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F756E" w:rsidRPr="000F756E" w14:paraId="75B3BA44" w14:textId="77777777" w:rsidTr="00AD7EA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D699455" w14:textId="77777777" w:rsidR="008179EE" w:rsidRPr="000F756E" w:rsidRDefault="008179EE" w:rsidP="00AD7EA7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66C28BE" w14:textId="77777777" w:rsidR="008179EE" w:rsidRPr="000F756E" w:rsidRDefault="008179EE" w:rsidP="004D3B4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Nazwa modułu (bloku przedmiotów):</w:t>
            </w:r>
            <w:r w:rsidR="004D3B4A"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Wspieranie </w:t>
            </w:r>
            <w:r w:rsidR="00945C3B"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E63CCC7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Kod modułu:</w:t>
            </w:r>
          </w:p>
        </w:tc>
      </w:tr>
      <w:tr w:rsidR="000F756E" w:rsidRPr="000F756E" w14:paraId="76EB2714" w14:textId="77777777" w:rsidTr="00AD7EA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FDC9F4" w14:textId="77777777" w:rsidR="008179EE" w:rsidRPr="000F756E" w:rsidRDefault="008179EE" w:rsidP="00AD7EA7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40" w:type="dxa"/>
            <w:gridSpan w:val="6"/>
          </w:tcPr>
          <w:p w14:paraId="453943DF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Nazwa przedmiotu: </w:t>
            </w:r>
            <w:r w:rsidR="008B763F"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iagnoza środowisk wychowawczych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0ED9EA0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Kod przedmiotu:</w:t>
            </w:r>
          </w:p>
        </w:tc>
      </w:tr>
      <w:tr w:rsidR="000F756E" w:rsidRPr="000F756E" w14:paraId="1349D526" w14:textId="77777777" w:rsidTr="00AD7EA7">
        <w:trPr>
          <w:cantSplit/>
        </w:trPr>
        <w:tc>
          <w:tcPr>
            <w:tcW w:w="497" w:type="dxa"/>
            <w:vMerge/>
          </w:tcPr>
          <w:p w14:paraId="36472AFE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511" w:type="dxa"/>
            <w:gridSpan w:val="9"/>
          </w:tcPr>
          <w:p w14:paraId="63492E82" w14:textId="77777777" w:rsidR="008179EE" w:rsidRPr="000F756E" w:rsidRDefault="008179EE" w:rsidP="008B763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Nazwa jednostki organizacyjnej prowadzącej przedmiot / moduł: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  <w:p w14:paraId="098A2212" w14:textId="77777777" w:rsidR="008179EE" w:rsidRPr="000F756E" w:rsidRDefault="008179EE" w:rsidP="008B763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INSTYTUT PEDAGOGICZNO-JĘZYKOWY </w:t>
            </w:r>
          </w:p>
        </w:tc>
      </w:tr>
      <w:tr w:rsidR="000F756E" w:rsidRPr="000F756E" w14:paraId="69FD74DB" w14:textId="77777777" w:rsidTr="00AD7EA7">
        <w:trPr>
          <w:cantSplit/>
        </w:trPr>
        <w:tc>
          <w:tcPr>
            <w:tcW w:w="497" w:type="dxa"/>
            <w:vMerge/>
          </w:tcPr>
          <w:p w14:paraId="1282C6A8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511" w:type="dxa"/>
            <w:gridSpan w:val="9"/>
          </w:tcPr>
          <w:p w14:paraId="3E0BE92F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Nazwa kierunku: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PEDAGOGIKA </w:t>
            </w:r>
            <w:r w:rsidR="008B763F" w:rsidRPr="000F75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PRZEDSZKOLNA I WCZESNOSZKOLNA</w:t>
            </w:r>
          </w:p>
        </w:tc>
      </w:tr>
      <w:tr w:rsidR="000F756E" w:rsidRPr="000F756E" w14:paraId="0A6EC032" w14:textId="77777777" w:rsidTr="00AD7EA7">
        <w:trPr>
          <w:cantSplit/>
        </w:trPr>
        <w:tc>
          <w:tcPr>
            <w:tcW w:w="497" w:type="dxa"/>
            <w:vMerge/>
          </w:tcPr>
          <w:p w14:paraId="3B78EC05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67" w:type="dxa"/>
            <w:gridSpan w:val="3"/>
          </w:tcPr>
          <w:p w14:paraId="29035C53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Forma studiów: 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STACJONARNE</w:t>
            </w:r>
          </w:p>
        </w:tc>
        <w:tc>
          <w:tcPr>
            <w:tcW w:w="3173" w:type="dxa"/>
            <w:gridSpan w:val="3"/>
          </w:tcPr>
          <w:p w14:paraId="00F9B432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Profil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kształcenia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14:paraId="0682A60E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PRAKTYCZNY</w:t>
            </w:r>
          </w:p>
        </w:tc>
        <w:tc>
          <w:tcPr>
            <w:tcW w:w="3171" w:type="dxa"/>
            <w:gridSpan w:val="3"/>
          </w:tcPr>
          <w:p w14:paraId="5D2909ED" w14:textId="77777777" w:rsidR="008179EE" w:rsidRPr="000F756E" w:rsidRDefault="008179EE" w:rsidP="0069240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Poziom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kształcenia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jednolite studia magisterskie</w:t>
            </w:r>
          </w:p>
        </w:tc>
      </w:tr>
      <w:tr w:rsidR="000F756E" w:rsidRPr="000F756E" w14:paraId="0219FB48" w14:textId="77777777" w:rsidTr="00AD7EA7">
        <w:trPr>
          <w:cantSplit/>
        </w:trPr>
        <w:tc>
          <w:tcPr>
            <w:tcW w:w="497" w:type="dxa"/>
            <w:vMerge/>
          </w:tcPr>
          <w:p w14:paraId="55CFF263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67" w:type="dxa"/>
            <w:gridSpan w:val="3"/>
          </w:tcPr>
          <w:p w14:paraId="2592B0F5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Rok / semestr: I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V/7</w:t>
            </w:r>
          </w:p>
        </w:tc>
        <w:tc>
          <w:tcPr>
            <w:tcW w:w="3173" w:type="dxa"/>
            <w:gridSpan w:val="3"/>
          </w:tcPr>
          <w:p w14:paraId="079B7D8D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Status przedmiotu /modułu: 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32C35D4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Język przedmiotu / modułu: </w:t>
            </w: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polski</w:t>
            </w:r>
          </w:p>
        </w:tc>
      </w:tr>
      <w:tr w:rsidR="000F756E" w:rsidRPr="000F756E" w14:paraId="425863F2" w14:textId="77777777" w:rsidTr="00AD7EA7">
        <w:trPr>
          <w:cantSplit/>
        </w:trPr>
        <w:tc>
          <w:tcPr>
            <w:tcW w:w="497" w:type="dxa"/>
            <w:vMerge/>
          </w:tcPr>
          <w:p w14:paraId="39C9B6F9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57" w:type="dxa"/>
          </w:tcPr>
          <w:p w14:paraId="0A7D42AF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273DDFD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217DF0B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8D48250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B981552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projekt</w:t>
            </w:r>
          </w:p>
        </w:tc>
        <w:tc>
          <w:tcPr>
            <w:tcW w:w="1360" w:type="dxa"/>
            <w:vAlign w:val="center"/>
          </w:tcPr>
          <w:p w14:paraId="4476D7F6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E47C4DF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inne 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br/>
              <w:t>(wpisać jakie)</w:t>
            </w:r>
          </w:p>
        </w:tc>
      </w:tr>
      <w:tr w:rsidR="000F756E" w:rsidRPr="000F756E" w14:paraId="346C08C2" w14:textId="77777777" w:rsidTr="00AD7EA7">
        <w:trPr>
          <w:cantSplit/>
        </w:trPr>
        <w:tc>
          <w:tcPr>
            <w:tcW w:w="497" w:type="dxa"/>
            <w:vMerge/>
          </w:tcPr>
          <w:p w14:paraId="53FF18F3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57" w:type="dxa"/>
          </w:tcPr>
          <w:p w14:paraId="7C6CFA8A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BD47F48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223F6CD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30</w:t>
            </w:r>
          </w:p>
        </w:tc>
        <w:tc>
          <w:tcPr>
            <w:tcW w:w="1493" w:type="dxa"/>
            <w:vAlign w:val="center"/>
          </w:tcPr>
          <w:p w14:paraId="58BFE3DF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495D434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60" w:type="dxa"/>
            <w:vAlign w:val="center"/>
          </w:tcPr>
          <w:p w14:paraId="12FAA1D7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357" w:type="dxa"/>
            <w:vAlign w:val="center"/>
          </w:tcPr>
          <w:p w14:paraId="341F6B81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</w:tbl>
    <w:p w14:paraId="2F98CC99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1418"/>
        <w:gridCol w:w="5812"/>
        <w:gridCol w:w="1536"/>
      </w:tblGrid>
      <w:tr w:rsidR="000F756E" w:rsidRPr="000F756E" w14:paraId="2117644D" w14:textId="77777777" w:rsidTr="00F869A6">
        <w:tc>
          <w:tcPr>
            <w:tcW w:w="2660" w:type="dxa"/>
            <w:gridSpan w:val="3"/>
            <w:tcBorders>
              <w:top w:val="single" w:sz="12" w:space="0" w:color="auto"/>
            </w:tcBorders>
            <w:vAlign w:val="center"/>
          </w:tcPr>
          <w:p w14:paraId="13EDE66C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Koordynator przedmiotu / modułu</w:t>
            </w:r>
          </w:p>
        </w:tc>
        <w:tc>
          <w:tcPr>
            <w:tcW w:w="7348" w:type="dxa"/>
            <w:gridSpan w:val="2"/>
            <w:tcBorders>
              <w:top w:val="single" w:sz="12" w:space="0" w:color="auto"/>
            </w:tcBorders>
            <w:vAlign w:val="center"/>
          </w:tcPr>
          <w:p w14:paraId="28AD72BC" w14:textId="77777777" w:rsidR="008179EE" w:rsidRPr="000F756E" w:rsidRDefault="000F249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 hab. Jan Papież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prof. PWSZ </w:t>
            </w:r>
          </w:p>
        </w:tc>
      </w:tr>
      <w:tr w:rsidR="000F756E" w:rsidRPr="000F756E" w14:paraId="52FD443F" w14:textId="77777777" w:rsidTr="00F869A6">
        <w:tc>
          <w:tcPr>
            <w:tcW w:w="2660" w:type="dxa"/>
            <w:gridSpan w:val="3"/>
            <w:vAlign w:val="center"/>
          </w:tcPr>
          <w:p w14:paraId="196F94D3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Prowadzący zajęcia</w:t>
            </w:r>
          </w:p>
        </w:tc>
        <w:tc>
          <w:tcPr>
            <w:tcW w:w="7348" w:type="dxa"/>
            <w:gridSpan w:val="2"/>
            <w:vAlign w:val="center"/>
          </w:tcPr>
          <w:p w14:paraId="68AD14A1" w14:textId="77777777" w:rsidR="008179EE" w:rsidRPr="000F756E" w:rsidRDefault="000F249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 hab. Jan Papież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prof. PWSZ, dr Irena Sorokosz, dr Joanna Nowak, mgr Bogumiła </w:t>
            </w:r>
            <w:proofErr w:type="spellStart"/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Salmonowicz</w:t>
            </w:r>
            <w:proofErr w:type="spellEnd"/>
          </w:p>
        </w:tc>
      </w:tr>
      <w:tr w:rsidR="000F756E" w:rsidRPr="000F756E" w14:paraId="343AFE61" w14:textId="77777777" w:rsidTr="00F869A6">
        <w:tc>
          <w:tcPr>
            <w:tcW w:w="2660" w:type="dxa"/>
            <w:gridSpan w:val="3"/>
            <w:vAlign w:val="center"/>
          </w:tcPr>
          <w:p w14:paraId="593003F8" w14:textId="77777777" w:rsidR="008179EE" w:rsidRPr="000F756E" w:rsidRDefault="008179EE" w:rsidP="0069240C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Cel 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kształcenia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 przedmiotu / modułu</w:t>
            </w:r>
          </w:p>
        </w:tc>
        <w:tc>
          <w:tcPr>
            <w:tcW w:w="7348" w:type="dxa"/>
            <w:gridSpan w:val="2"/>
            <w:vAlign w:val="center"/>
          </w:tcPr>
          <w:p w14:paraId="6308D4B9" w14:textId="77777777" w:rsidR="00F869A6" w:rsidRPr="000F756E" w:rsidRDefault="008179EE" w:rsidP="00F869A6">
            <w:pPr>
              <w:pStyle w:val="Tekstpodstawowy"/>
              <w:spacing w:line="252" w:lineRule="auto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Przekazanie wiedzy z zakresu diagnozy jednostek i środowisk wychowawczych, typu rodzina, grupa rówieśnicza, szkoła, instytucje opiekuńczo-wychowawcze, społeczność lokalna.</w:t>
            </w:r>
          </w:p>
          <w:p w14:paraId="2199D343" w14:textId="7C7D03D4" w:rsidR="000F249E" w:rsidRPr="000F756E" w:rsidRDefault="008179EE" w:rsidP="00F869A6">
            <w:pPr>
              <w:pStyle w:val="Tekstpodstawowy"/>
              <w:spacing w:line="252" w:lineRule="auto"/>
              <w:rPr>
                <w:rFonts w:ascii="Times New Roman" w:hAnsi="Times New Roman"/>
                <w:color w:val="000000" w:themeColor="text1"/>
                <w:sz w:val="22"/>
                <w:szCs w:val="22"/>
                <w:lang w:eastAsia="en-US"/>
              </w:rPr>
            </w:pP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Rozwijanie umiejętności przeprowadzania diagnozy wybranyc</w:t>
            </w:r>
            <w:r w:rsidR="000F249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h</w:t>
            </w:r>
          </w:p>
          <w:p w14:paraId="254A736E" w14:textId="77777777" w:rsidR="008179EE" w:rsidRPr="000F756E" w:rsidRDefault="000F249E" w:rsidP="000F249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       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>środowisk wychowawczych.</w:t>
            </w:r>
          </w:p>
        </w:tc>
      </w:tr>
      <w:tr w:rsidR="000F756E" w:rsidRPr="000F756E" w14:paraId="27C4C148" w14:textId="77777777" w:rsidTr="00F869A6">
        <w:tc>
          <w:tcPr>
            <w:tcW w:w="2660" w:type="dxa"/>
            <w:gridSpan w:val="3"/>
            <w:tcBorders>
              <w:bottom w:val="single" w:sz="12" w:space="0" w:color="auto"/>
            </w:tcBorders>
            <w:vAlign w:val="center"/>
          </w:tcPr>
          <w:p w14:paraId="563DAAA6" w14:textId="77777777" w:rsidR="008179EE" w:rsidRPr="000F756E" w:rsidRDefault="008179EE" w:rsidP="00AD7EA7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Wymagania wstępne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16C89339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Wiedza z zakresu pedagogiki: ogólnej, (społecznej), psychologii ogólnej, (rozwoju dziecka) oraz wpływu środowisk wychowawczych na funkcjonowanie jednostki.</w:t>
            </w:r>
          </w:p>
        </w:tc>
      </w:tr>
      <w:tr w:rsidR="000F756E" w:rsidRPr="000F756E" w14:paraId="6F640EC6" w14:textId="77777777" w:rsidTr="00AD7EA7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14:paraId="4237BD40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 xml:space="preserve">EFEKTY </w:t>
            </w:r>
            <w:r w:rsidR="0069240C" w:rsidRPr="000F756E">
              <w:rPr>
                <w:rFonts w:ascii="Times New Roman" w:hAnsi="Times New Roman" w:cs="Times New Roman"/>
                <w:b/>
                <w:color w:val="000000" w:themeColor="text1"/>
              </w:rPr>
              <w:t>UCZENIA SIĘ</w:t>
            </w:r>
          </w:p>
        </w:tc>
      </w:tr>
      <w:tr w:rsidR="000F756E" w:rsidRPr="000F756E" w14:paraId="50144385" w14:textId="77777777" w:rsidTr="00F869A6">
        <w:trPr>
          <w:cantSplit/>
          <w:trHeight w:val="1032"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C97A98E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Nr efektu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uczenia się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/ grupy efektów </w:t>
            </w:r>
          </w:p>
        </w:tc>
        <w:tc>
          <w:tcPr>
            <w:tcW w:w="723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1508E85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Opis efektu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71D84" w14:textId="76ED72E7" w:rsidR="008179EE" w:rsidRPr="000F756E" w:rsidRDefault="008179EE" w:rsidP="00F869A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Kod kierunkowego efektu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uczenia się</w:t>
            </w:r>
          </w:p>
        </w:tc>
      </w:tr>
      <w:tr w:rsidR="000F756E" w:rsidRPr="000F756E" w14:paraId="31B10C7B" w14:textId="77777777" w:rsidTr="00AD7EA7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6F14BE" w14:textId="77777777" w:rsidR="008179EE" w:rsidRPr="000F756E" w:rsidRDefault="008179EE" w:rsidP="000F249E">
            <w:pPr>
              <w:pStyle w:val="Nagwek1"/>
              <w:rPr>
                <w:color w:val="000000" w:themeColor="text1"/>
              </w:rPr>
            </w:pPr>
            <w:r w:rsidRPr="000F756E">
              <w:rPr>
                <w:color w:val="000000" w:themeColor="text1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B852E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4F813DAF" w14:textId="77777777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388B32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40E610" w14:textId="77777777" w:rsidR="008179EE" w:rsidRPr="000F756E" w:rsidRDefault="000F249E" w:rsidP="0069240C">
            <w:pPr>
              <w:spacing w:after="90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Student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ma</w:t>
            </w:r>
            <w:r w:rsidR="00F86032" w:rsidRPr="000F756E">
              <w:rPr>
                <w:rFonts w:ascii="Times New Roman" w:hAnsi="Times New Roman" w:cs="Times New Roman"/>
                <w:color w:val="000000" w:themeColor="text1"/>
              </w:rPr>
              <w:t xml:space="preserve"> zaawansowaną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wiedzę na temat opieki, wychowania i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kształcenia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, jego społecznych, kulturowych i psychologicznych podstaw  oraz  z zakresu procesu diagnozowania pedagogicznego; zna system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kształcenia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 xml:space="preserve"> specjalnego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6D90B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_W0</w:t>
            </w:r>
            <w:r w:rsidR="008B763F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0F756E" w:rsidRPr="000F756E" w14:paraId="27A8B664" w14:textId="77777777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282F61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AE56AF" w14:textId="3A2643D1" w:rsidR="008179EE" w:rsidRPr="000F756E" w:rsidRDefault="0069240C" w:rsidP="00AD7EA7">
            <w:pPr>
              <w:pStyle w:val="Tekstpodstawowy"/>
              <w:rPr>
                <w:rFonts w:ascii="Times New Roman" w:hAnsi="Times New Roman"/>
                <w:color w:val="000000" w:themeColor="text1"/>
                <w:sz w:val="22"/>
                <w:szCs w:val="22"/>
                <w:lang w:eastAsia="en-US"/>
              </w:rPr>
            </w:pP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ma</w:t>
            </w:r>
            <w:r w:rsidR="008179E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pogłębioną wiedzę na temat specyfiki funkcjonowania osób niepełnosprawnych, w tym uczniów o specjalnych potrzebach edukacyjnych; zna potencjał, potrze</w:t>
            </w:r>
            <w:r w:rsidR="0056385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by i ograniczenia w zakresie ed</w:t>
            </w:r>
            <w:r w:rsidR="008179E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ukacji, wychowania, rehabilitacji, terapii; identyfikuje wybrane</w:t>
            </w:r>
            <w:r w:rsidR="00F869A6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="008179E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nieprawidłowośc</w:t>
            </w:r>
            <w:r w:rsidR="00F869A6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i </w:t>
            </w:r>
            <w:r w:rsidR="008179E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 środowiskach wychowawczych</w:t>
            </w:r>
            <w:r w:rsidR="000F249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40451F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_W05</w:t>
            </w:r>
          </w:p>
        </w:tc>
      </w:tr>
      <w:tr w:rsidR="000F756E" w:rsidRPr="000F756E" w14:paraId="0E3A4F7C" w14:textId="77777777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69E509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lastRenderedPageBreak/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4416C" w14:textId="77777777" w:rsidR="008179EE" w:rsidRPr="000F756E" w:rsidRDefault="008179EE" w:rsidP="008B763F">
            <w:pPr>
              <w:pStyle w:val="Tekstpodstawowy"/>
              <w:rPr>
                <w:rFonts w:ascii="Times New Roman" w:hAnsi="Times New Roman"/>
                <w:color w:val="000000" w:themeColor="text1"/>
                <w:sz w:val="22"/>
                <w:szCs w:val="22"/>
                <w:lang w:eastAsia="en-US"/>
              </w:rPr>
            </w:pP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ma pogłębioną wiedzę o sposobach identyfikowania, diagnozowania </w:t>
            </w:r>
            <w:r w:rsidR="008B763F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oraz dokumentowania środowisk wychowawczych</w:t>
            </w:r>
            <w:r w:rsidR="00F86032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(z wykorzystaniem narzędzi służących do przetwarzania informacji)</w:t>
            </w:r>
            <w:r w:rsidR="000F249E"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.</w:t>
            </w:r>
            <w:r w:rsidRPr="000F756E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CE73B8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_W09</w:t>
            </w:r>
          </w:p>
        </w:tc>
      </w:tr>
      <w:tr w:rsidR="000F756E" w:rsidRPr="000F756E" w14:paraId="2A86313F" w14:textId="77777777" w:rsidTr="00AD7EA7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080244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4BC9B6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20E3E61B" w14:textId="77777777" w:rsidTr="00F869A6">
        <w:trPr>
          <w:cantSplit/>
          <w:trHeight w:val="90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1C0777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57484E" w14:textId="69048C47" w:rsidR="008179EE" w:rsidRPr="000F756E" w:rsidRDefault="000F249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Student 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>przeprowadza szeroką analizę i interpretację wybranego stanu rzeczy odnośnie funkcjonowania jednostek, grup, instytucji, środowisk wychowawczych i lokalnych, uwzględniając jego wielkowymiarowość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>;</w:t>
            </w:r>
            <w:r w:rsidR="00F869A6" w:rsidRPr="000F75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DBDB8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_U01</w:t>
            </w:r>
          </w:p>
        </w:tc>
      </w:tr>
      <w:tr w:rsidR="000F756E" w:rsidRPr="000F756E" w14:paraId="43AD3442" w14:textId="77777777" w:rsidTr="00F869A6">
        <w:trPr>
          <w:cantSplit/>
          <w:trHeight w:val="9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FF5E5E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D41DB5" w14:textId="77777777" w:rsidR="008179EE" w:rsidRPr="000F756E" w:rsidRDefault="008179EE" w:rsidP="008B763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wykorzystuje wiedzę z zakresu pe</w:t>
            </w:r>
            <w:r w:rsidR="008B763F" w:rsidRPr="000F756E">
              <w:rPr>
                <w:rFonts w:ascii="Times New Roman" w:hAnsi="Times New Roman" w:cs="Times New Roman"/>
                <w:color w:val="000000" w:themeColor="text1"/>
              </w:rPr>
              <w:t>dagogiki przedszkolnej im wczesnoszkolnej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, dobiera działania </w:t>
            </w:r>
            <w:r w:rsidR="008B763F" w:rsidRPr="000F756E">
              <w:rPr>
                <w:rFonts w:ascii="Times New Roman" w:hAnsi="Times New Roman" w:cs="Times New Roman"/>
                <w:color w:val="000000" w:themeColor="text1"/>
              </w:rPr>
              <w:t xml:space="preserve">i opracowuje 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 zadania edukacyjne, rozwojowe, terapeutyczne, przewiduje tendencje rozwojowe wybranego zaburzenia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846F44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_U03</w:t>
            </w:r>
          </w:p>
        </w:tc>
      </w:tr>
      <w:tr w:rsidR="000F756E" w:rsidRPr="000F756E" w14:paraId="5C310DDC" w14:textId="77777777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BA966D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29B442" w14:textId="77777777" w:rsidR="008179EE" w:rsidRPr="000F756E" w:rsidRDefault="008179EE" w:rsidP="00AD7EA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posiada umiejętność rozumienia i analizowania trudnych zjawisk i sytuacji  osób niepełnosprawnych; projektuje odpowiednie oddziaływanie profilaktyczne, opiekuńcze, wychowawcze, terapeutyczne czy resocjalizacyjne na podstawie znajomości ogólnych prawidłowości metodologicznych i teoretycznych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F50798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_U0</w:t>
            </w:r>
            <w:r w:rsidR="008B763F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0F756E" w:rsidRPr="000F756E" w14:paraId="60C98E2D" w14:textId="77777777" w:rsidTr="00AD7EA7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EDA13D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F85B7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5B6433A0" w14:textId="77777777" w:rsidTr="00F869A6">
        <w:trPr>
          <w:cantSplit/>
          <w:trHeight w:val="898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60463D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736F99" w14:textId="77777777" w:rsidR="008179EE" w:rsidRPr="000F756E" w:rsidRDefault="000F249E" w:rsidP="00F86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Student </w:t>
            </w:r>
            <w:r w:rsidR="008179EE" w:rsidRPr="000F756E">
              <w:rPr>
                <w:rFonts w:ascii="Times New Roman" w:hAnsi="Times New Roman" w:cs="Times New Roman"/>
                <w:color w:val="000000" w:themeColor="text1"/>
              </w:rPr>
              <w:t>jest świadomy istnienia etycznego wymiaru zagrożeń środowisk wychowawczych, samodzielnie poszukuje najlepszych rozwiązań w kontekście praktyki edukacyjnej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8D0777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_K01</w:t>
            </w:r>
          </w:p>
        </w:tc>
      </w:tr>
      <w:tr w:rsidR="000F756E" w:rsidRPr="000F756E" w14:paraId="51BC9BA9" w14:textId="77777777" w:rsidTr="00AD7E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1D6156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08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2BDC69" w14:textId="77777777" w:rsidR="008179EE" w:rsidRPr="000F756E" w:rsidRDefault="008179EE" w:rsidP="00F8603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odpowiedzialnie i samodzielnie przygotowuje się do pracy pedagogicznej, potrafi określić priorytety służące realizacji zadań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37C85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="001C6DC0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ed2P</w:t>
            </w: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_K0</w:t>
            </w:r>
            <w:r w:rsidR="008B763F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</w:tbl>
    <w:p w14:paraId="4BAC75B7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1984"/>
        <w:gridCol w:w="2552"/>
        <w:gridCol w:w="1012"/>
        <w:gridCol w:w="1800"/>
      </w:tblGrid>
      <w:tr w:rsidR="000F756E" w:rsidRPr="000F756E" w14:paraId="7AD0677E" w14:textId="77777777" w:rsidTr="00AD7EA7">
        <w:tc>
          <w:tcPr>
            <w:tcW w:w="10008" w:type="dxa"/>
            <w:gridSpan w:val="5"/>
            <w:vAlign w:val="center"/>
          </w:tcPr>
          <w:p w14:paraId="322CC6B9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TREŚCI PROGRAMOWE</w:t>
            </w:r>
          </w:p>
        </w:tc>
      </w:tr>
      <w:tr w:rsidR="000F756E" w:rsidRPr="000F756E" w14:paraId="52F8AEA7" w14:textId="77777777" w:rsidTr="00AD7EA7">
        <w:tc>
          <w:tcPr>
            <w:tcW w:w="10008" w:type="dxa"/>
            <w:gridSpan w:val="5"/>
            <w:shd w:val="pct15" w:color="auto" w:fill="FFFFFF"/>
          </w:tcPr>
          <w:p w14:paraId="281F4722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Wykład</w:t>
            </w:r>
          </w:p>
        </w:tc>
      </w:tr>
      <w:tr w:rsidR="000F756E" w:rsidRPr="000F756E" w14:paraId="2A01068F" w14:textId="77777777" w:rsidTr="00F869A6">
        <w:trPr>
          <w:trHeight w:val="152"/>
        </w:trPr>
        <w:tc>
          <w:tcPr>
            <w:tcW w:w="10008" w:type="dxa"/>
            <w:gridSpan w:val="5"/>
          </w:tcPr>
          <w:p w14:paraId="29512B90" w14:textId="77777777" w:rsidR="008179EE" w:rsidRPr="000F756E" w:rsidRDefault="008179EE" w:rsidP="00AD7EA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4242451E" w14:textId="77777777" w:rsidTr="00AD7EA7">
        <w:tc>
          <w:tcPr>
            <w:tcW w:w="10008" w:type="dxa"/>
            <w:gridSpan w:val="5"/>
            <w:shd w:val="pct15" w:color="auto" w:fill="FFFFFF"/>
          </w:tcPr>
          <w:p w14:paraId="04656E39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Ćwiczenia</w:t>
            </w:r>
          </w:p>
        </w:tc>
      </w:tr>
      <w:tr w:rsidR="000F756E" w:rsidRPr="000F756E" w14:paraId="69254EFF" w14:textId="77777777" w:rsidTr="00706734">
        <w:trPr>
          <w:trHeight w:val="4248"/>
        </w:trPr>
        <w:tc>
          <w:tcPr>
            <w:tcW w:w="10008" w:type="dxa"/>
            <w:gridSpan w:val="5"/>
          </w:tcPr>
          <w:p w14:paraId="03626386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Diagnoza, diagnostyka, proces diagnozowania – wyjaśnienia terminologiczne.</w:t>
            </w:r>
          </w:p>
          <w:p w14:paraId="7090B410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Metodologia diagnoz pedagogicznych na użytek opieki, edukacji, wychowania bądź terapii.</w:t>
            </w:r>
          </w:p>
          <w:p w14:paraId="7A58C657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Przedmiot i podmiot diagnozy indywidualnej oraz społecznej.</w:t>
            </w:r>
          </w:p>
          <w:p w14:paraId="3ABDF39D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Czynności diagnostyczne nauczyciela (sposoby poznawania ucznia-wychowanka i grupy) – etapy, techniki diagnostyczne.</w:t>
            </w:r>
          </w:p>
          <w:p w14:paraId="24379931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Wybrane narzędzia diagnostyczne.</w:t>
            </w:r>
          </w:p>
          <w:p w14:paraId="03FCA766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Praktyczne zastosowanie podstawowych metod i technik badawczych – profesjonalne działania w obszarze diagnozy i pracy wychowawczej z rodziną dysfunkcyjną oraz diagnoza sytuacji społecznej dziecka w grupie rówieśniczej.</w:t>
            </w:r>
          </w:p>
          <w:p w14:paraId="0EAEA92F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Diagnozowanie sytuacji dziecka w szkole wybrane zagadnienia (m.in. trudności i niepowodzenia szkolne, uczeń zdolny, problemy emocjonalne uczniów, anoreksja,, rozpoznawanie zespołu ADHD, dysleksji rozwojowej).</w:t>
            </w:r>
          </w:p>
          <w:p w14:paraId="5D9D1B3B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Diagnozowanie sytuacji dziecka w rodzinie (wybrane zagadnienia).</w:t>
            </w:r>
          </w:p>
          <w:p w14:paraId="6F2A983F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Pomiar klimatu społecznego instytucji wychowawczych, opiekuńczych i korekcyjnych.</w:t>
            </w:r>
          </w:p>
          <w:p w14:paraId="501FA5B7" w14:textId="77777777" w:rsidR="008179EE" w:rsidRPr="000F756E" w:rsidRDefault="008179EE" w:rsidP="008179EE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Świadomość własnych możliwości i ograniczeń w obszarze stosowania diagnozy pedagogicznej.</w:t>
            </w:r>
          </w:p>
        </w:tc>
      </w:tr>
      <w:tr w:rsidR="000F756E" w:rsidRPr="000F756E" w14:paraId="5CFD3BB4" w14:textId="77777777" w:rsidTr="00AD7EA7">
        <w:tc>
          <w:tcPr>
            <w:tcW w:w="10008" w:type="dxa"/>
            <w:gridSpan w:val="5"/>
            <w:shd w:val="pct15" w:color="auto" w:fill="FFFFFF"/>
          </w:tcPr>
          <w:p w14:paraId="57546D98" w14:textId="77777777" w:rsidR="008179EE" w:rsidRPr="000F756E" w:rsidRDefault="008179EE" w:rsidP="00AD7EA7">
            <w:pPr>
              <w:pStyle w:val="Nagwek1"/>
              <w:rPr>
                <w:color w:val="000000" w:themeColor="text1"/>
              </w:rPr>
            </w:pPr>
            <w:r w:rsidRPr="000F756E">
              <w:rPr>
                <w:color w:val="000000" w:themeColor="text1"/>
              </w:rPr>
              <w:t>Laboratorium</w:t>
            </w:r>
          </w:p>
        </w:tc>
      </w:tr>
      <w:tr w:rsidR="000F756E" w:rsidRPr="000F756E" w14:paraId="62C24F3E" w14:textId="77777777" w:rsidTr="00AD7EA7">
        <w:tc>
          <w:tcPr>
            <w:tcW w:w="10008" w:type="dxa"/>
            <w:gridSpan w:val="5"/>
          </w:tcPr>
          <w:p w14:paraId="79E86046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30A21FEF" w14:textId="77777777" w:rsidTr="00AD7EA7">
        <w:tc>
          <w:tcPr>
            <w:tcW w:w="10008" w:type="dxa"/>
            <w:gridSpan w:val="5"/>
            <w:shd w:val="pct15" w:color="auto" w:fill="FFFFFF"/>
          </w:tcPr>
          <w:p w14:paraId="5366FA6E" w14:textId="77777777" w:rsidR="008179EE" w:rsidRPr="000F756E" w:rsidRDefault="008179EE" w:rsidP="00AD7EA7">
            <w:pPr>
              <w:pStyle w:val="Nagwek1"/>
              <w:rPr>
                <w:color w:val="000000" w:themeColor="text1"/>
              </w:rPr>
            </w:pPr>
            <w:r w:rsidRPr="000F756E">
              <w:rPr>
                <w:color w:val="000000" w:themeColor="text1"/>
              </w:rPr>
              <w:lastRenderedPageBreak/>
              <w:t>Projekt</w:t>
            </w:r>
          </w:p>
        </w:tc>
      </w:tr>
      <w:tr w:rsidR="000F756E" w:rsidRPr="000F756E" w14:paraId="3499B750" w14:textId="77777777" w:rsidTr="00AD7EA7">
        <w:tc>
          <w:tcPr>
            <w:tcW w:w="10008" w:type="dxa"/>
            <w:gridSpan w:val="5"/>
          </w:tcPr>
          <w:p w14:paraId="56AFE2B9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72E1F250" w14:textId="77777777" w:rsidTr="00AD7EA7">
        <w:tc>
          <w:tcPr>
            <w:tcW w:w="10008" w:type="dxa"/>
            <w:gridSpan w:val="5"/>
            <w:shd w:val="clear" w:color="auto" w:fill="D9D9D9"/>
          </w:tcPr>
          <w:p w14:paraId="081A4551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Seminarium</w:t>
            </w:r>
          </w:p>
        </w:tc>
      </w:tr>
      <w:tr w:rsidR="000F756E" w:rsidRPr="000F756E" w14:paraId="39FDAB1F" w14:textId="77777777" w:rsidTr="00AD7EA7">
        <w:tc>
          <w:tcPr>
            <w:tcW w:w="10008" w:type="dxa"/>
            <w:gridSpan w:val="5"/>
          </w:tcPr>
          <w:p w14:paraId="6119E89D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0F756E" w:rsidRPr="000F756E" w14:paraId="6F0BED77" w14:textId="77777777" w:rsidTr="00AD7EA7">
        <w:tc>
          <w:tcPr>
            <w:tcW w:w="10008" w:type="dxa"/>
            <w:gridSpan w:val="5"/>
            <w:shd w:val="clear" w:color="auto" w:fill="D9D9D9"/>
          </w:tcPr>
          <w:p w14:paraId="539AA72B" w14:textId="77777777" w:rsidR="008179EE" w:rsidRPr="000F756E" w:rsidRDefault="008179EE" w:rsidP="00AD7EA7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 xml:space="preserve">Inne </w:t>
            </w:r>
          </w:p>
        </w:tc>
      </w:tr>
      <w:tr w:rsidR="000F756E" w:rsidRPr="000F756E" w14:paraId="5A368ACB" w14:textId="77777777" w:rsidTr="00AD7EA7">
        <w:tc>
          <w:tcPr>
            <w:tcW w:w="10008" w:type="dxa"/>
            <w:gridSpan w:val="5"/>
          </w:tcPr>
          <w:p w14:paraId="37A1EE0F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133C905F" w14:textId="77777777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9776350" w14:textId="77777777" w:rsidR="008179EE" w:rsidRPr="000F756E" w:rsidRDefault="008179EE" w:rsidP="00AD7EA7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429DE88" w14:textId="5308394A" w:rsidR="008179EE" w:rsidRPr="000F756E" w:rsidRDefault="00F869A6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Fonts w:ascii="Times New Roman" w:hAnsi="Times New Roman"/>
                <w:color w:val="000000" w:themeColor="text1"/>
              </w:rPr>
              <w:t>Ja</w:t>
            </w:r>
            <w:r w:rsidR="008179EE" w:rsidRPr="000F756E">
              <w:rPr>
                <w:rFonts w:ascii="Times New Roman" w:hAnsi="Times New Roman"/>
                <w:color w:val="000000" w:themeColor="text1"/>
              </w:rPr>
              <w:t>rosz E., Wysocka E., D</w:t>
            </w:r>
            <w:r w:rsidR="008179EE" w:rsidRPr="000F756E">
              <w:rPr>
                <w:rFonts w:ascii="Times New Roman" w:hAnsi="Times New Roman"/>
                <w:i/>
                <w:color w:val="000000" w:themeColor="text1"/>
              </w:rPr>
              <w:t>iagnoza psychopedagogiczna. Podstawowe problemy i rozwiązani</w:t>
            </w:r>
            <w:r w:rsidR="008179EE" w:rsidRPr="000F756E">
              <w:rPr>
                <w:rFonts w:ascii="Times New Roman" w:hAnsi="Times New Roman"/>
                <w:color w:val="000000" w:themeColor="text1"/>
              </w:rPr>
              <w:t>a, Warszawa 2006.</w:t>
            </w:r>
          </w:p>
          <w:p w14:paraId="054B0BF5" w14:textId="77777777" w:rsidR="008179EE" w:rsidRPr="000F756E" w:rsidRDefault="008179EE" w:rsidP="00F869A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 xml:space="preserve">King G., </w:t>
            </w:r>
            <w:r w:rsidRPr="000F756E">
              <w:rPr>
                <w:rFonts w:ascii="Times New Roman" w:eastAsia="Times New Roman" w:hAnsi="Times New Roman"/>
                <w:i/>
                <w:color w:val="000000" w:themeColor="text1"/>
                <w:lang w:eastAsia="pl-PL"/>
              </w:rPr>
              <w:t>Umiejętności terapeutyczne nauczyciela</w:t>
            </w:r>
            <w:r w:rsidRPr="000F756E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, Gdańsk 2004.</w:t>
            </w:r>
          </w:p>
          <w:p w14:paraId="2B1675EB" w14:textId="77777777" w:rsidR="008179EE" w:rsidRPr="000F756E" w:rsidRDefault="008179EE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Fonts w:ascii="Times New Roman" w:hAnsi="Times New Roman"/>
                <w:color w:val="000000" w:themeColor="text1"/>
              </w:rPr>
              <w:t xml:space="preserve">Lepalczyk I., Badura J., </w:t>
            </w:r>
            <w:r w:rsidRPr="000F756E">
              <w:rPr>
                <w:rFonts w:ascii="Times New Roman" w:hAnsi="Times New Roman"/>
                <w:i/>
                <w:color w:val="000000" w:themeColor="text1"/>
              </w:rPr>
              <w:t>Elementy diagnostyki pedagogicznej</w:t>
            </w:r>
            <w:r w:rsidRPr="000F756E">
              <w:rPr>
                <w:rFonts w:ascii="Times New Roman" w:hAnsi="Times New Roman"/>
                <w:color w:val="000000" w:themeColor="text1"/>
              </w:rPr>
              <w:t>, Warszawa 1994.</w:t>
            </w:r>
          </w:p>
          <w:p w14:paraId="17B68FE4" w14:textId="09AAA3CD" w:rsidR="008179EE" w:rsidRPr="000F756E" w:rsidRDefault="00F869A6" w:rsidP="00F869A6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pl-PL"/>
              </w:rPr>
            </w:pPr>
            <w:r w:rsidRPr="000F756E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 xml:space="preserve">Pilch T., Lepalczyk I., </w:t>
            </w:r>
            <w:r w:rsidR="008179EE" w:rsidRPr="000F756E">
              <w:rPr>
                <w:rFonts w:ascii="Times New Roman" w:eastAsia="Times New Roman" w:hAnsi="Times New Roman"/>
                <w:i/>
                <w:color w:val="000000" w:themeColor="text1"/>
                <w:lang w:eastAsia="pl-PL"/>
              </w:rPr>
              <w:t>Pedagogika społeczna</w:t>
            </w:r>
            <w:r w:rsidR="008179EE" w:rsidRPr="000F756E">
              <w:rPr>
                <w:rFonts w:ascii="Times New Roman" w:eastAsia="Times New Roman" w:hAnsi="Times New Roman"/>
                <w:color w:val="000000" w:themeColor="text1"/>
                <w:lang w:eastAsia="pl-PL"/>
              </w:rPr>
              <w:t>, Warszawa 1995.</w:t>
            </w:r>
          </w:p>
          <w:p w14:paraId="51BAD74C" w14:textId="77777777" w:rsidR="008179EE" w:rsidRPr="000F756E" w:rsidRDefault="008179EE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0F756E">
              <w:rPr>
                <w:rFonts w:ascii="Times New Roman" w:hAnsi="Times New Roman"/>
                <w:color w:val="000000" w:themeColor="text1"/>
              </w:rPr>
              <w:t>Skałbania</w:t>
            </w:r>
            <w:proofErr w:type="spellEnd"/>
            <w:r w:rsidRPr="000F756E">
              <w:rPr>
                <w:rFonts w:ascii="Times New Roman" w:hAnsi="Times New Roman"/>
                <w:color w:val="000000" w:themeColor="text1"/>
              </w:rPr>
              <w:t xml:space="preserve"> B., </w:t>
            </w:r>
            <w:r w:rsidRPr="000F756E">
              <w:rPr>
                <w:rFonts w:ascii="Times New Roman" w:hAnsi="Times New Roman"/>
                <w:i/>
                <w:color w:val="000000" w:themeColor="text1"/>
              </w:rPr>
              <w:t>Diagnostyka pedagogiczna. Wybrane obszary badawcze i rozwiązania praktyczne</w:t>
            </w:r>
            <w:r w:rsidRPr="000F756E">
              <w:rPr>
                <w:rFonts w:ascii="Times New Roman" w:hAnsi="Times New Roman"/>
                <w:color w:val="000000" w:themeColor="text1"/>
              </w:rPr>
              <w:t>, Kraków 2011.</w:t>
            </w:r>
          </w:p>
          <w:p w14:paraId="07E264AA" w14:textId="78245612" w:rsidR="008179EE" w:rsidRPr="000F756E" w:rsidRDefault="008179EE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Fonts w:ascii="Times New Roman" w:hAnsi="Times New Roman"/>
                <w:color w:val="000000" w:themeColor="text1"/>
              </w:rPr>
              <w:t xml:space="preserve">Wosik-Kawala D., </w:t>
            </w:r>
            <w:proofErr w:type="spellStart"/>
            <w:r w:rsidRPr="000F756E">
              <w:rPr>
                <w:rFonts w:ascii="Times New Roman" w:hAnsi="Times New Roman"/>
                <w:color w:val="000000" w:themeColor="text1"/>
              </w:rPr>
              <w:t>Zubrzycka-Maciąg</w:t>
            </w:r>
            <w:proofErr w:type="spellEnd"/>
            <w:r w:rsidRPr="000F756E">
              <w:rPr>
                <w:rFonts w:ascii="Times New Roman" w:hAnsi="Times New Roman"/>
                <w:color w:val="000000" w:themeColor="text1"/>
              </w:rPr>
              <w:t xml:space="preserve"> T. </w:t>
            </w:r>
            <w:r w:rsidRPr="000F756E">
              <w:rPr>
                <w:rFonts w:ascii="Times New Roman" w:hAnsi="Times New Roman"/>
                <w:i/>
                <w:color w:val="000000" w:themeColor="text1"/>
              </w:rPr>
              <w:t xml:space="preserve">Kompetencje diagnostyczne i terapeutyczne nauczyciela, </w:t>
            </w:r>
            <w:r w:rsidRPr="000F756E">
              <w:rPr>
                <w:rFonts w:ascii="Times New Roman" w:hAnsi="Times New Roman"/>
                <w:color w:val="000000" w:themeColor="text1"/>
              </w:rPr>
              <w:t>Kraków 2011.</w:t>
            </w:r>
          </w:p>
        </w:tc>
      </w:tr>
      <w:tr w:rsidR="000F756E" w:rsidRPr="000F756E" w14:paraId="0E26BDCC" w14:textId="77777777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14:paraId="157B5259" w14:textId="77777777" w:rsidR="008179EE" w:rsidRPr="000F756E" w:rsidRDefault="008179EE" w:rsidP="00AD7EA7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Literatura uzupełniająca </w:t>
            </w:r>
          </w:p>
        </w:tc>
        <w:tc>
          <w:tcPr>
            <w:tcW w:w="7348" w:type="dxa"/>
            <w:gridSpan w:val="4"/>
          </w:tcPr>
          <w:p w14:paraId="3712DEE6" w14:textId="77777777" w:rsidR="008179EE" w:rsidRPr="000F756E" w:rsidRDefault="008179EE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Fonts w:ascii="Times New Roman" w:hAnsi="Times New Roman"/>
                <w:color w:val="000000" w:themeColor="text1"/>
              </w:rPr>
              <w:t>Braun-Gałkowska M., Metody badań sytuacji rodzinnej, Lublin 1991.</w:t>
            </w:r>
          </w:p>
          <w:p w14:paraId="69FDEABB" w14:textId="77777777" w:rsidR="008179EE" w:rsidRPr="000F756E" w:rsidRDefault="008179EE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Fonts w:ascii="Times New Roman" w:hAnsi="Times New Roman"/>
                <w:color w:val="000000" w:themeColor="text1"/>
              </w:rPr>
              <w:t>Deptuła M. (red.)Diagnostyka pedagogiczna i profilaktyczna w szkole i środowisku lokalnym, Bydgoszcz 2004.</w:t>
            </w:r>
          </w:p>
          <w:p w14:paraId="4D22E538" w14:textId="77777777" w:rsidR="008179EE" w:rsidRPr="000F756E" w:rsidRDefault="008179EE" w:rsidP="00F869A6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F756E">
              <w:rPr>
                <w:rFonts w:ascii="Times New Roman" w:hAnsi="Times New Roman"/>
                <w:color w:val="000000" w:themeColor="text1"/>
              </w:rPr>
              <w:t xml:space="preserve">Elliot J., Place M., </w:t>
            </w:r>
            <w:r w:rsidRPr="000F756E">
              <w:rPr>
                <w:rFonts w:ascii="Times New Roman" w:hAnsi="Times New Roman"/>
                <w:i/>
                <w:iCs/>
                <w:color w:val="000000" w:themeColor="text1"/>
              </w:rPr>
              <w:t>Dzieci i młodzież w kłopocie,</w:t>
            </w:r>
            <w:r w:rsidRPr="000F756E">
              <w:rPr>
                <w:rFonts w:ascii="Times New Roman" w:hAnsi="Times New Roman"/>
                <w:color w:val="000000" w:themeColor="text1"/>
              </w:rPr>
              <w:t xml:space="preserve"> Warszawa 2000.</w:t>
            </w:r>
          </w:p>
          <w:p w14:paraId="4EC074A7" w14:textId="3E420ACD" w:rsidR="008179EE" w:rsidRPr="000F756E" w:rsidRDefault="00F869A6" w:rsidP="00F869A6">
            <w:pPr>
              <w:spacing w:after="0" w:line="240" w:lineRule="auto"/>
              <w:rPr>
                <w:rStyle w:val="wrtext"/>
                <w:rFonts w:ascii="Times New Roman" w:hAnsi="Times New Roman"/>
                <w:color w:val="000000" w:themeColor="text1"/>
              </w:rPr>
            </w:pPr>
            <w:r w:rsidRPr="000F756E">
              <w:rPr>
                <w:rStyle w:val="wrtext"/>
                <w:rFonts w:ascii="Times New Roman" w:hAnsi="Times New Roman"/>
                <w:color w:val="000000" w:themeColor="text1"/>
              </w:rPr>
              <w:t xml:space="preserve">Iwaniec D., </w:t>
            </w:r>
            <w:proofErr w:type="spellStart"/>
            <w:r w:rsidRPr="000F756E">
              <w:rPr>
                <w:rStyle w:val="wrtext"/>
                <w:rFonts w:ascii="Times New Roman" w:hAnsi="Times New Roman"/>
                <w:color w:val="000000" w:themeColor="text1"/>
              </w:rPr>
              <w:t>Szmagalski</w:t>
            </w:r>
            <w:proofErr w:type="spellEnd"/>
            <w:r w:rsidRPr="000F756E">
              <w:rPr>
                <w:rStyle w:val="wrtext"/>
                <w:rFonts w:ascii="Times New Roman" w:hAnsi="Times New Roman"/>
                <w:color w:val="000000" w:themeColor="text1"/>
              </w:rPr>
              <w:t xml:space="preserve"> J., </w:t>
            </w:r>
            <w:r w:rsidR="008179EE" w:rsidRPr="000F756E">
              <w:rPr>
                <w:rStyle w:val="wrtext"/>
                <w:rFonts w:ascii="Times New Roman" w:hAnsi="Times New Roman"/>
                <w:i/>
                <w:iCs/>
                <w:color w:val="000000" w:themeColor="text1"/>
              </w:rPr>
              <w:t>Zaburzenia rozwojowe dzieci krzywdzonych emocjonalnie</w:t>
            </w:r>
            <w:r w:rsidR="008179EE" w:rsidRPr="000F756E">
              <w:rPr>
                <w:rStyle w:val="wrtext"/>
                <w:rFonts w:ascii="Times New Roman" w:hAnsi="Times New Roman"/>
                <w:color w:val="000000" w:themeColor="text1"/>
              </w:rPr>
              <w:t>, Warszawa 2005.</w:t>
            </w:r>
          </w:p>
          <w:p w14:paraId="4848064E" w14:textId="29F6B256" w:rsidR="008179EE" w:rsidRPr="000F756E" w:rsidRDefault="00F869A6" w:rsidP="00F869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Style w:val="wrtext"/>
                <w:rFonts w:ascii="Times New Roman" w:hAnsi="Times New Roman" w:cs="Times New Roman"/>
                <w:color w:val="000000" w:themeColor="text1"/>
              </w:rPr>
              <w:t xml:space="preserve">Socha W., </w:t>
            </w:r>
            <w:r w:rsidRPr="000F756E">
              <w:rPr>
                <w:rStyle w:val="wrtext"/>
                <w:rFonts w:ascii="Times New Roman" w:hAnsi="Times New Roman" w:cs="Times New Roman"/>
                <w:i/>
                <w:iCs/>
                <w:color w:val="000000" w:themeColor="text1"/>
              </w:rPr>
              <w:t>Wybrane problemy z diagnostyki i organizacji środowiska wychowawczego,</w:t>
            </w:r>
            <w:r w:rsidRPr="000F756E">
              <w:rPr>
                <w:rStyle w:val="wrtext"/>
                <w:rFonts w:ascii="Times New Roman" w:hAnsi="Times New Roman" w:cs="Times New Roman"/>
                <w:color w:val="000000" w:themeColor="text1"/>
              </w:rPr>
              <w:t xml:space="preserve"> Lublin 1984,</w:t>
            </w:r>
          </w:p>
        </w:tc>
      </w:tr>
      <w:tr w:rsidR="000F756E" w:rsidRPr="000F756E" w14:paraId="3D447BB0" w14:textId="77777777" w:rsidTr="0070673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1407"/>
        </w:trPr>
        <w:tc>
          <w:tcPr>
            <w:tcW w:w="2660" w:type="dxa"/>
          </w:tcPr>
          <w:p w14:paraId="7F4BFE51" w14:textId="77777777" w:rsidR="008179EE" w:rsidRPr="000F756E" w:rsidRDefault="008179EE" w:rsidP="0069240C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Metody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kształcenia</w:t>
            </w:r>
          </w:p>
        </w:tc>
        <w:tc>
          <w:tcPr>
            <w:tcW w:w="7348" w:type="dxa"/>
            <w:gridSpan w:val="4"/>
          </w:tcPr>
          <w:p w14:paraId="21686702" w14:textId="744D5AF7" w:rsidR="008179EE" w:rsidRPr="000F756E" w:rsidRDefault="008179EE" w:rsidP="00AD7EA7">
            <w:pPr>
              <w:ind w:left="72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Dyskusja, burza mózgów, indywidualnych przypadków, aktywizujące, ćwiczenia praktyczne, p</w:t>
            </w:r>
            <w:r w:rsidRPr="000F756E">
              <w:rPr>
                <w:rStyle w:val="wrtext"/>
                <w:rFonts w:ascii="Times New Roman" w:hAnsi="Times New Roman" w:cs="Times New Roman"/>
                <w:color w:val="000000" w:themeColor="text1"/>
              </w:rPr>
              <w:t>raca w grupach (przygotowanie diagnozy i prezentacji, odgrywanie ról).</w:t>
            </w:r>
            <w:r w:rsidR="00F869A6" w:rsidRPr="000F756E">
              <w:rPr>
                <w:color w:val="000000" w:themeColor="text1"/>
                <w:sz w:val="24"/>
                <w:szCs w:val="24"/>
              </w:rPr>
              <w:t xml:space="preserve"> </w:t>
            </w:r>
            <w:r w:rsidR="00F869A6" w:rsidRPr="000F756E">
              <w:rPr>
                <w:rFonts w:ascii="Times New Roman" w:hAnsi="Times New Roman" w:cs="Times New Roman"/>
                <w:color w:val="000000" w:themeColor="text1"/>
              </w:rPr>
              <w:t>W specyficznych sytuacjach (np. pandemii lub innych zagrożeń) możliwe jest wprowadzenie kształcenia on-line z zachowaniem zasad bezpieczeństwa osobistego</w:t>
            </w:r>
            <w:r w:rsidR="00F869A6" w:rsidRPr="000F756E">
              <w:rPr>
                <w:color w:val="000000" w:themeColor="text1"/>
                <w:sz w:val="24"/>
                <w:szCs w:val="24"/>
              </w:rPr>
              <w:t>.</w:t>
            </w:r>
            <w:r w:rsidR="00706734" w:rsidRPr="000F756E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F756E" w:rsidRPr="000F756E" w14:paraId="1DB4E03A" w14:textId="77777777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749DF1D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Metody weryfikacji efektów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011CA6" w14:textId="77777777" w:rsidR="008179EE" w:rsidRPr="000F756E" w:rsidRDefault="008179EE" w:rsidP="00B5429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Nr efektu </w:t>
            </w:r>
            <w:r w:rsidR="0069240C" w:rsidRPr="000F756E">
              <w:rPr>
                <w:rFonts w:ascii="Times New Roman" w:hAnsi="Times New Roman" w:cs="Times New Roman"/>
                <w:color w:val="000000" w:themeColor="text1"/>
              </w:rPr>
              <w:t>uczenia się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t>/grupy efektów</w:t>
            </w:r>
          </w:p>
        </w:tc>
      </w:tr>
      <w:tr w:rsidR="000F756E" w:rsidRPr="000F756E" w14:paraId="2674E24E" w14:textId="77777777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3F0AD555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Ćwiczenia: kolokwium pisemna z zakresu zdobytej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A6E391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01,02,03,</w:t>
            </w:r>
          </w:p>
        </w:tc>
      </w:tr>
      <w:tr w:rsidR="000F756E" w:rsidRPr="000F756E" w14:paraId="1F4D45BC" w14:textId="77777777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6D1A9FC0" w14:textId="30F2C45C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Prezentacja multimedialna, </w:t>
            </w:r>
            <w:r w:rsidR="00706734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projekt </w:t>
            </w:r>
          </w:p>
        </w:tc>
        <w:tc>
          <w:tcPr>
            <w:tcW w:w="1800" w:type="dxa"/>
          </w:tcPr>
          <w:p w14:paraId="316F8BA7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04,05</w:t>
            </w:r>
          </w:p>
        </w:tc>
      </w:tr>
      <w:tr w:rsidR="000F756E" w:rsidRPr="000F756E" w14:paraId="46E7E376" w14:textId="77777777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7278FC62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Diagnoza indywidualnego przypadku</w:t>
            </w:r>
          </w:p>
        </w:tc>
        <w:tc>
          <w:tcPr>
            <w:tcW w:w="1800" w:type="dxa"/>
          </w:tcPr>
          <w:p w14:paraId="2677398F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06,07,08</w:t>
            </w:r>
          </w:p>
        </w:tc>
      </w:tr>
      <w:tr w:rsidR="000F756E" w:rsidRPr="000F756E" w14:paraId="616E03A2" w14:textId="77777777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14:paraId="490E0EC4" w14:textId="77777777" w:rsidR="008179EE" w:rsidRPr="000F756E" w:rsidRDefault="008179EE" w:rsidP="00AD7E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14:paraId="640CFDB5" w14:textId="1379EDBB" w:rsidR="008179EE" w:rsidRPr="000F756E" w:rsidRDefault="008179EE" w:rsidP="00F869A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Zaliczenie na ocenę, na która składa </w:t>
            </w:r>
            <w:r w:rsidR="00F869A6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ię:</w:t>
            </w:r>
            <w:r w:rsidR="00F869A6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olokwium z zakresu metodologii prowadzenia diagnoz pedagogicznych,</w:t>
            </w:r>
            <w:r w:rsidR="00F869A6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analiza wybranego przypadku,</w:t>
            </w:r>
            <w:r w:rsidR="00F869A6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opracowanie </w:t>
            </w:r>
            <w:r w:rsidR="00706734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projektu w formie </w:t>
            </w:r>
            <w:r w:rsidR="000F249E" w:rsidRPr="000F7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dokumentacji diagnostycznej</w:t>
            </w:r>
          </w:p>
        </w:tc>
      </w:tr>
      <w:tr w:rsidR="000F756E" w:rsidRPr="000F756E" w14:paraId="2B487698" w14:textId="77777777" w:rsidTr="00AD7EA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14:paraId="548E59DB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14:paraId="741A17FF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NAKŁAD PRACY STUDENTA</w:t>
            </w:r>
          </w:p>
          <w:p w14:paraId="281791FE" w14:textId="77777777" w:rsidR="008179EE" w:rsidRPr="000F756E" w:rsidRDefault="008179EE" w:rsidP="00AD7EA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0F756E" w:rsidRPr="000F756E" w14:paraId="18D73A3B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4644" w:type="dxa"/>
            <w:gridSpan w:val="2"/>
            <w:vMerge w:val="restart"/>
            <w:tcBorders>
              <w:top w:val="single" w:sz="4" w:space="0" w:color="auto"/>
            </w:tcBorders>
          </w:tcPr>
          <w:p w14:paraId="15FA7D56" w14:textId="77777777" w:rsidR="008179EE" w:rsidRPr="000F756E" w:rsidRDefault="008179EE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5A71718" w14:textId="77777777" w:rsidR="008179EE" w:rsidRPr="000F756E" w:rsidRDefault="008179EE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Rodzaj działań/zajęć</w:t>
            </w:r>
          </w:p>
        </w:tc>
        <w:tc>
          <w:tcPr>
            <w:tcW w:w="5364" w:type="dxa"/>
            <w:gridSpan w:val="3"/>
            <w:tcBorders>
              <w:top w:val="single" w:sz="4" w:space="0" w:color="auto"/>
            </w:tcBorders>
          </w:tcPr>
          <w:p w14:paraId="362DDF2B" w14:textId="77777777" w:rsidR="008179EE" w:rsidRPr="000F756E" w:rsidRDefault="008179EE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Liczba godzin  </w:t>
            </w:r>
          </w:p>
        </w:tc>
      </w:tr>
      <w:tr w:rsidR="000F756E" w:rsidRPr="000F756E" w14:paraId="24C9B168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  <w:vMerge/>
          </w:tcPr>
          <w:p w14:paraId="13E1B976" w14:textId="77777777" w:rsidR="008179EE" w:rsidRPr="000F756E" w:rsidRDefault="008179EE" w:rsidP="00F869A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2" w:type="dxa"/>
          </w:tcPr>
          <w:p w14:paraId="5594970B" w14:textId="77777777" w:rsidR="008179EE" w:rsidRPr="000F756E" w:rsidRDefault="008179EE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14:paraId="40735D28" w14:textId="77777777" w:rsidR="008179EE" w:rsidRPr="000F756E" w:rsidRDefault="008179EE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 xml:space="preserve">W tym zajęcia powiązane </w:t>
            </w:r>
            <w:r w:rsidRPr="000F756E">
              <w:rPr>
                <w:rFonts w:ascii="Times New Roman" w:hAnsi="Times New Roman" w:cs="Times New Roman"/>
                <w:color w:val="000000" w:themeColor="text1"/>
              </w:rPr>
              <w:br/>
              <w:t>z praktycznym przygotowaniem zawodowym</w:t>
            </w:r>
          </w:p>
        </w:tc>
      </w:tr>
      <w:tr w:rsidR="000F756E" w:rsidRPr="000F756E" w14:paraId="16B24F39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</w:tcPr>
          <w:p w14:paraId="68A7AF81" w14:textId="77777777" w:rsidR="008179EE" w:rsidRPr="000F756E" w:rsidRDefault="008179EE" w:rsidP="00F869A6">
            <w:pPr>
              <w:spacing w:before="60" w:after="6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Udział w wykładach</w:t>
            </w:r>
          </w:p>
        </w:tc>
        <w:tc>
          <w:tcPr>
            <w:tcW w:w="2552" w:type="dxa"/>
          </w:tcPr>
          <w:p w14:paraId="0404E812" w14:textId="77777777" w:rsidR="008179EE" w:rsidRPr="000F756E" w:rsidRDefault="004D3B4A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812" w:type="dxa"/>
            <w:gridSpan w:val="2"/>
          </w:tcPr>
          <w:p w14:paraId="4B47A5D9" w14:textId="77777777" w:rsidR="008179EE" w:rsidRPr="000F756E" w:rsidRDefault="004D3B4A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F756E" w:rsidRPr="000F756E" w14:paraId="29B081E8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</w:tcPr>
          <w:p w14:paraId="51960BEE" w14:textId="77777777" w:rsidR="008179EE" w:rsidRPr="000F756E" w:rsidRDefault="008179EE" w:rsidP="00F869A6">
            <w:pPr>
              <w:spacing w:before="60" w:after="6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Samodzielne studiowanie </w:t>
            </w:r>
          </w:p>
        </w:tc>
        <w:tc>
          <w:tcPr>
            <w:tcW w:w="2552" w:type="dxa"/>
          </w:tcPr>
          <w:p w14:paraId="04549B95" w14:textId="77777777" w:rsidR="008179EE" w:rsidRPr="000F756E" w:rsidRDefault="004D3B4A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812" w:type="dxa"/>
            <w:gridSpan w:val="2"/>
          </w:tcPr>
          <w:p w14:paraId="3CE148BE" w14:textId="77777777" w:rsidR="008179EE" w:rsidRPr="000F756E" w:rsidRDefault="004D3B4A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F756E" w:rsidRPr="000F756E" w14:paraId="1C097CAF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</w:tcPr>
          <w:p w14:paraId="737475CC" w14:textId="77777777" w:rsidR="008179EE" w:rsidRPr="000F756E" w:rsidRDefault="008179EE" w:rsidP="00F869A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Udział w ćwiczeniach audytoryjnych                                 i laboratoryjnych, warsztatach, seminariach</w:t>
            </w:r>
          </w:p>
        </w:tc>
        <w:tc>
          <w:tcPr>
            <w:tcW w:w="2552" w:type="dxa"/>
          </w:tcPr>
          <w:p w14:paraId="55D80F1D" w14:textId="77777777" w:rsidR="008179EE" w:rsidRPr="000F756E" w:rsidRDefault="008179EE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2812" w:type="dxa"/>
            <w:gridSpan w:val="2"/>
          </w:tcPr>
          <w:p w14:paraId="5CC8BD0D" w14:textId="77777777" w:rsidR="008179EE" w:rsidRPr="000F756E" w:rsidRDefault="0069240C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3F2728" w:rsidRPr="000F756E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0F756E" w:rsidRPr="000F756E" w14:paraId="420A2551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</w:tcPr>
          <w:p w14:paraId="3300FAB3" w14:textId="77777777" w:rsidR="008179EE" w:rsidRPr="000F756E" w:rsidRDefault="008179EE" w:rsidP="00F869A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Samodzielne przygotowywanie się do ćwiczeń</w:t>
            </w:r>
          </w:p>
        </w:tc>
        <w:tc>
          <w:tcPr>
            <w:tcW w:w="2552" w:type="dxa"/>
          </w:tcPr>
          <w:p w14:paraId="479E768D" w14:textId="77777777" w:rsidR="008179EE" w:rsidRPr="000F756E" w:rsidRDefault="003F2728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2812" w:type="dxa"/>
            <w:gridSpan w:val="2"/>
          </w:tcPr>
          <w:p w14:paraId="2536CAAD" w14:textId="77777777" w:rsidR="008179EE" w:rsidRPr="000F756E" w:rsidRDefault="004D3B4A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</w:tr>
      <w:tr w:rsidR="000F756E" w:rsidRPr="000F756E" w14:paraId="64B87AC7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</w:tcPr>
          <w:p w14:paraId="1A465F6E" w14:textId="77777777" w:rsidR="008179EE" w:rsidRPr="000F756E" w:rsidRDefault="008179EE" w:rsidP="00F869A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Przygotowanie projektu / eseju / itp.</w:t>
            </w:r>
            <w:r w:rsidRPr="000F756E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 xml:space="preserve"> </w:t>
            </w:r>
          </w:p>
        </w:tc>
        <w:tc>
          <w:tcPr>
            <w:tcW w:w="2552" w:type="dxa"/>
          </w:tcPr>
          <w:p w14:paraId="18C7D1FC" w14:textId="77777777" w:rsidR="008179EE" w:rsidRPr="000F756E" w:rsidRDefault="003F2728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812" w:type="dxa"/>
            <w:gridSpan w:val="2"/>
          </w:tcPr>
          <w:p w14:paraId="44CF6DEA" w14:textId="77777777" w:rsidR="008179EE" w:rsidRPr="000F756E" w:rsidRDefault="004D3B4A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</w:tr>
      <w:tr w:rsidR="000F756E" w:rsidRPr="000F756E" w14:paraId="359E7636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</w:tcPr>
          <w:p w14:paraId="144B1D28" w14:textId="77777777" w:rsidR="008179EE" w:rsidRPr="000F756E" w:rsidRDefault="008179EE" w:rsidP="00F869A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Przygotowanie się do egzaminu / zaliczenia</w:t>
            </w:r>
          </w:p>
        </w:tc>
        <w:tc>
          <w:tcPr>
            <w:tcW w:w="2552" w:type="dxa"/>
          </w:tcPr>
          <w:p w14:paraId="20AA3A7C" w14:textId="77777777" w:rsidR="008179EE" w:rsidRPr="000F756E" w:rsidRDefault="00F86032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2812" w:type="dxa"/>
            <w:gridSpan w:val="2"/>
          </w:tcPr>
          <w:p w14:paraId="3D926E4E" w14:textId="77777777" w:rsidR="008179EE" w:rsidRPr="000F756E" w:rsidRDefault="004D3B4A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F756E" w:rsidRPr="000F756E" w14:paraId="0EDD2A5D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</w:tcPr>
          <w:p w14:paraId="1B29C139" w14:textId="77777777" w:rsidR="008179EE" w:rsidRPr="000F756E" w:rsidRDefault="008179EE" w:rsidP="00F869A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Udział w konsultacjach</w:t>
            </w:r>
          </w:p>
        </w:tc>
        <w:tc>
          <w:tcPr>
            <w:tcW w:w="2552" w:type="dxa"/>
          </w:tcPr>
          <w:p w14:paraId="2BE665C0" w14:textId="77777777" w:rsidR="008179EE" w:rsidRPr="000F756E" w:rsidRDefault="003F2728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812" w:type="dxa"/>
            <w:gridSpan w:val="2"/>
          </w:tcPr>
          <w:p w14:paraId="40DA3983" w14:textId="77777777" w:rsidR="008179EE" w:rsidRPr="000F756E" w:rsidRDefault="008179EE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0F756E" w:rsidRPr="000F756E" w14:paraId="3D40F59D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</w:tcPr>
          <w:p w14:paraId="55AEE81B" w14:textId="77777777" w:rsidR="008179EE" w:rsidRPr="000F756E" w:rsidRDefault="008179EE" w:rsidP="00F869A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Inne</w:t>
            </w:r>
          </w:p>
        </w:tc>
        <w:tc>
          <w:tcPr>
            <w:tcW w:w="2552" w:type="dxa"/>
          </w:tcPr>
          <w:p w14:paraId="320B4819" w14:textId="77777777" w:rsidR="008179EE" w:rsidRPr="000F756E" w:rsidRDefault="008179EE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12" w:type="dxa"/>
            <w:gridSpan w:val="2"/>
          </w:tcPr>
          <w:p w14:paraId="75D9BD52" w14:textId="77777777" w:rsidR="008179EE" w:rsidRPr="000F756E" w:rsidRDefault="008179EE" w:rsidP="00F869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F756E" w:rsidRPr="000F756E" w14:paraId="617502C5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</w:tcPr>
          <w:p w14:paraId="001B6793" w14:textId="77777777" w:rsidR="008179EE" w:rsidRPr="000F756E" w:rsidRDefault="008179EE" w:rsidP="00F869A6">
            <w:pPr>
              <w:spacing w:before="60" w:after="6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ŁĄCZNY nakład pracy studenta w godz.</w:t>
            </w:r>
          </w:p>
        </w:tc>
        <w:tc>
          <w:tcPr>
            <w:tcW w:w="2552" w:type="dxa"/>
          </w:tcPr>
          <w:p w14:paraId="36611638" w14:textId="77777777" w:rsidR="008179EE" w:rsidRPr="000F756E" w:rsidRDefault="000F249E" w:rsidP="00F869A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75</w:t>
            </w:r>
          </w:p>
        </w:tc>
        <w:tc>
          <w:tcPr>
            <w:tcW w:w="2812" w:type="dxa"/>
            <w:gridSpan w:val="2"/>
          </w:tcPr>
          <w:p w14:paraId="459E3571" w14:textId="77777777" w:rsidR="008179EE" w:rsidRPr="000F756E" w:rsidRDefault="004D3B4A" w:rsidP="00F869A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</w:tr>
      <w:tr w:rsidR="000F756E" w:rsidRPr="000F756E" w14:paraId="4ACAC9CA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4644" w:type="dxa"/>
            <w:gridSpan w:val="2"/>
            <w:shd w:val="clear" w:color="auto" w:fill="C0C0C0"/>
          </w:tcPr>
          <w:p w14:paraId="60F82DC9" w14:textId="77777777" w:rsidR="008179EE" w:rsidRPr="000F756E" w:rsidRDefault="008179EE" w:rsidP="00F869A6">
            <w:pPr>
              <w:spacing w:before="60" w:after="6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Liczba punktów ECTS za przedmiot</w:t>
            </w:r>
          </w:p>
        </w:tc>
        <w:tc>
          <w:tcPr>
            <w:tcW w:w="5364" w:type="dxa"/>
            <w:gridSpan w:val="3"/>
            <w:shd w:val="clear" w:color="auto" w:fill="C0C0C0"/>
          </w:tcPr>
          <w:p w14:paraId="2C015947" w14:textId="77777777" w:rsidR="008179EE" w:rsidRPr="000F756E" w:rsidRDefault="000F249E" w:rsidP="00F869A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</w:tr>
      <w:tr w:rsidR="000F756E" w:rsidRPr="000F756E" w14:paraId="6F0AF0D6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4644" w:type="dxa"/>
            <w:gridSpan w:val="2"/>
            <w:shd w:val="clear" w:color="auto" w:fill="C0C0C0"/>
          </w:tcPr>
          <w:p w14:paraId="60AC31C8" w14:textId="77777777" w:rsidR="008179EE" w:rsidRPr="000F756E" w:rsidRDefault="008179EE" w:rsidP="00F869A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Liczba punktów ECTS przypisana do dyscypliny naukowej</w:t>
            </w:r>
          </w:p>
        </w:tc>
        <w:tc>
          <w:tcPr>
            <w:tcW w:w="5364" w:type="dxa"/>
            <w:gridSpan w:val="3"/>
            <w:shd w:val="clear" w:color="auto" w:fill="C0C0C0"/>
          </w:tcPr>
          <w:p w14:paraId="48FEB8F8" w14:textId="77777777" w:rsidR="008179EE" w:rsidRPr="000F756E" w:rsidRDefault="000F249E" w:rsidP="00F869A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 xml:space="preserve">3 </w:t>
            </w:r>
            <w:r w:rsidR="008179EE" w:rsidRPr="000F756E">
              <w:rPr>
                <w:rFonts w:ascii="Times New Roman" w:hAnsi="Times New Roman" w:cs="Times New Roman"/>
                <w:b/>
                <w:color w:val="000000" w:themeColor="text1"/>
              </w:rPr>
              <w:t>(PEDAGOGIKA)</w:t>
            </w:r>
          </w:p>
        </w:tc>
      </w:tr>
      <w:tr w:rsidR="000F756E" w:rsidRPr="000F756E" w14:paraId="0F6187B7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  <w:shd w:val="clear" w:color="auto" w:fill="C0C0C0"/>
          </w:tcPr>
          <w:p w14:paraId="11C62D6B" w14:textId="77777777" w:rsidR="008179EE" w:rsidRPr="000F756E" w:rsidRDefault="008179EE" w:rsidP="00F869A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Liczba punktów ECTS związana z zajęciami praktycznymi</w:t>
            </w:r>
          </w:p>
        </w:tc>
        <w:tc>
          <w:tcPr>
            <w:tcW w:w="5364" w:type="dxa"/>
            <w:gridSpan w:val="3"/>
            <w:shd w:val="clear" w:color="auto" w:fill="C0C0C0"/>
          </w:tcPr>
          <w:p w14:paraId="7AC91618" w14:textId="77777777" w:rsidR="008179EE" w:rsidRPr="000F756E" w:rsidRDefault="004D3B4A" w:rsidP="00F869A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</w:tr>
      <w:tr w:rsidR="000F756E" w:rsidRPr="000F756E" w14:paraId="37FDF50C" w14:textId="77777777" w:rsidTr="00F869A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4644" w:type="dxa"/>
            <w:gridSpan w:val="2"/>
            <w:shd w:val="clear" w:color="auto" w:fill="C0C0C0"/>
          </w:tcPr>
          <w:p w14:paraId="2BA027A9" w14:textId="77777777" w:rsidR="008179EE" w:rsidRPr="000F756E" w:rsidRDefault="008179EE" w:rsidP="00F869A6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color w:val="000000" w:themeColor="text1"/>
              </w:rPr>
              <w:t>Liczba punktów ECTS  za zajęciach wymagające bezpośredniego udziału nauczycieli akademickich</w:t>
            </w:r>
          </w:p>
        </w:tc>
        <w:tc>
          <w:tcPr>
            <w:tcW w:w="5364" w:type="dxa"/>
            <w:gridSpan w:val="3"/>
            <w:shd w:val="clear" w:color="auto" w:fill="C0C0C0"/>
          </w:tcPr>
          <w:p w14:paraId="3A1E505E" w14:textId="77777777" w:rsidR="008179EE" w:rsidRPr="000F756E" w:rsidRDefault="008179EE" w:rsidP="00F869A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756E">
              <w:rPr>
                <w:rFonts w:ascii="Times New Roman" w:hAnsi="Times New Roman" w:cs="Times New Roman"/>
                <w:b/>
                <w:color w:val="000000" w:themeColor="text1"/>
              </w:rPr>
              <w:t>1,</w:t>
            </w:r>
            <w:r w:rsidR="004D3B4A" w:rsidRPr="000F756E"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</w:p>
        </w:tc>
      </w:tr>
    </w:tbl>
    <w:p w14:paraId="24AEB177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5CDAEF7B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562225F0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7716435F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2C2395E3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6C3A0166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0854A164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31C02C35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p w14:paraId="346CAD8B" w14:textId="77777777" w:rsidR="008179EE" w:rsidRPr="000F756E" w:rsidRDefault="008179EE" w:rsidP="008179EE">
      <w:pPr>
        <w:rPr>
          <w:rFonts w:ascii="Times New Roman" w:hAnsi="Times New Roman" w:cs="Times New Roman"/>
          <w:color w:val="000000" w:themeColor="text1"/>
        </w:rPr>
      </w:pPr>
    </w:p>
    <w:sectPr w:rsidR="008179EE" w:rsidRPr="000F756E" w:rsidSect="00F8603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063ADF"/>
    <w:multiLevelType w:val="hybridMultilevel"/>
    <w:tmpl w:val="61CE97F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9B7F09"/>
    <w:multiLevelType w:val="hybridMultilevel"/>
    <w:tmpl w:val="7FA8EA7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D42B24"/>
    <w:multiLevelType w:val="hybridMultilevel"/>
    <w:tmpl w:val="FEFE1D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CAE6F49"/>
    <w:multiLevelType w:val="hybridMultilevel"/>
    <w:tmpl w:val="ECECC0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9EE"/>
    <w:rsid w:val="000F249E"/>
    <w:rsid w:val="000F756E"/>
    <w:rsid w:val="001C6DC0"/>
    <w:rsid w:val="001D2E6A"/>
    <w:rsid w:val="003F2728"/>
    <w:rsid w:val="00430739"/>
    <w:rsid w:val="00495DF1"/>
    <w:rsid w:val="004A6F6A"/>
    <w:rsid w:val="004D3B4A"/>
    <w:rsid w:val="0056385E"/>
    <w:rsid w:val="005962CA"/>
    <w:rsid w:val="0069240C"/>
    <w:rsid w:val="00706734"/>
    <w:rsid w:val="007A3425"/>
    <w:rsid w:val="008179EE"/>
    <w:rsid w:val="0084104A"/>
    <w:rsid w:val="00887F92"/>
    <w:rsid w:val="008B763F"/>
    <w:rsid w:val="00945C3B"/>
    <w:rsid w:val="009B5547"/>
    <w:rsid w:val="00A77954"/>
    <w:rsid w:val="00B22C5B"/>
    <w:rsid w:val="00B54297"/>
    <w:rsid w:val="00B74A13"/>
    <w:rsid w:val="00B83AE2"/>
    <w:rsid w:val="00BA615F"/>
    <w:rsid w:val="00CA18BE"/>
    <w:rsid w:val="00E76A1D"/>
    <w:rsid w:val="00F86032"/>
    <w:rsid w:val="00F869A6"/>
    <w:rsid w:val="00FD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68A00"/>
  <w15:docId w15:val="{0E9353A6-5616-42AC-B9C1-271C452CE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79EE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8179E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179E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79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179E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179E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8179EE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179E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wrtext">
    <w:name w:val="wrtext"/>
    <w:rsid w:val="00817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1007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Sorokosz Irena</cp:lastModifiedBy>
  <cp:revision>18</cp:revision>
  <dcterms:created xsi:type="dcterms:W3CDTF">2018-12-13T14:58:00Z</dcterms:created>
  <dcterms:modified xsi:type="dcterms:W3CDTF">2020-06-04T10:39:00Z</dcterms:modified>
</cp:coreProperties>
</file>